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081FB" w14:textId="1FE93331" w:rsidR="000F7ECB" w:rsidRPr="00222D66" w:rsidRDefault="00AE59C6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AE59C6">
        <w:rPr>
          <w:rFonts w:cs="Arial"/>
          <w:bCs/>
          <w:sz w:val="22"/>
        </w:rPr>
        <w:t>3GPP TSG-RAN Meeting #10</w:t>
      </w:r>
      <w:r w:rsidR="00BC0D05">
        <w:rPr>
          <w:rFonts w:cs="Arial"/>
          <w:bCs/>
          <w:sz w:val="22"/>
        </w:rPr>
        <w:t>2</w:t>
      </w:r>
      <w:r w:rsidR="000F7ECB" w:rsidRPr="00222D66">
        <w:rPr>
          <w:rFonts w:cs="Arial"/>
          <w:bCs/>
          <w:sz w:val="22"/>
        </w:rPr>
        <w:tab/>
      </w:r>
      <w:r w:rsidR="00A86B3A" w:rsidRPr="00A86B3A">
        <w:rPr>
          <w:rFonts w:cs="Arial"/>
          <w:bCs/>
          <w:sz w:val="22"/>
        </w:rPr>
        <w:t>RP-233391</w:t>
      </w:r>
    </w:p>
    <w:p w14:paraId="37374B55" w14:textId="6C278D54" w:rsidR="000F7ECB" w:rsidRPr="00DC278D" w:rsidRDefault="003445EC" w:rsidP="00AE59C6">
      <w:pPr>
        <w:pStyle w:val="Header"/>
        <w:tabs>
          <w:tab w:val="right" w:pos="9498"/>
        </w:tabs>
        <w:rPr>
          <w:rFonts w:cs="Arial"/>
          <w:bCs/>
          <w:color w:val="4472C4"/>
          <w:sz w:val="22"/>
        </w:rPr>
      </w:pPr>
      <w:r w:rsidRPr="003445EC">
        <w:rPr>
          <w:rFonts w:cs="Arial"/>
          <w:bCs/>
          <w:sz w:val="22"/>
        </w:rPr>
        <w:t>Edinburgh, Scotland, December 11-15, 2023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5F51CADA" w14:textId="0BC41237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AE59C6" w:rsidRPr="00AE59C6">
        <w:rPr>
          <w:rFonts w:ascii="Arial" w:hAnsi="Arial" w:cs="Arial"/>
          <w:b/>
        </w:rPr>
        <w:t>TS 38.355</w:t>
      </w:r>
      <w:r w:rsidR="00222D66" w:rsidRPr="00222D66">
        <w:rPr>
          <w:rFonts w:ascii="Arial" w:hAnsi="Arial" w:cs="Arial"/>
          <w:b/>
        </w:rPr>
        <w:t>, Version</w:t>
      </w:r>
      <w:r w:rsidR="00222D66" w:rsidRPr="00AE59C6">
        <w:rPr>
          <w:rFonts w:ascii="Arial" w:hAnsi="Arial" w:cs="Arial"/>
          <w:b/>
        </w:rPr>
        <w:t xml:space="preserve"> </w:t>
      </w:r>
      <w:r w:rsidR="00CF5D5B">
        <w:rPr>
          <w:rFonts w:ascii="Arial" w:hAnsi="Arial" w:cs="Arial"/>
          <w:b/>
        </w:rPr>
        <w:t>2</w:t>
      </w:r>
      <w:r w:rsidR="00AE59C6" w:rsidRPr="00AE59C6">
        <w:rPr>
          <w:rFonts w:ascii="Arial" w:hAnsi="Arial" w:cs="Arial"/>
          <w:b/>
        </w:rPr>
        <w:t>.0.0</w:t>
      </w:r>
      <w:r w:rsidR="00222D66">
        <w:rPr>
          <w:rFonts w:ascii="Arial" w:hAnsi="Arial" w:cs="Arial"/>
          <w:b/>
          <w:color w:val="0000FF"/>
        </w:rPr>
        <w:br/>
      </w:r>
    </w:p>
    <w:p w14:paraId="5FDFF844" w14:textId="289F49EA" w:rsidR="002B09A1" w:rsidRDefault="002B09A1" w:rsidP="000F7ECB">
      <w:pPr>
        <w:spacing w:after="6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680EEB">
        <w:rPr>
          <w:rFonts w:ascii="Arial" w:hAnsi="Arial" w:cs="Arial"/>
          <w:b/>
          <w:color w:val="000000"/>
        </w:rPr>
        <w:t>Intel Corporation</w:t>
      </w:r>
    </w:p>
    <w:p w14:paraId="542A6E89" w14:textId="77777777" w:rsidR="00680EEB" w:rsidRDefault="00680EEB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6C35E113" w14:textId="147F69E2" w:rsidR="00A03450" w:rsidRPr="00A03450" w:rsidRDefault="00A03450" w:rsidP="00A03450">
      <w:pPr>
        <w:spacing w:after="60"/>
        <w:ind w:left="1985" w:hanging="1985"/>
        <w:rPr>
          <w:rFonts w:ascii="Arial" w:hAnsi="Arial" w:cs="Arial"/>
          <w:b/>
        </w:rPr>
      </w:pPr>
      <w:r w:rsidRPr="00A03450">
        <w:rPr>
          <w:rFonts w:ascii="Arial" w:hAnsi="Arial" w:cs="Arial"/>
          <w:b/>
        </w:rPr>
        <w:t>Agenda item:</w:t>
      </w:r>
      <w:r w:rsidRPr="00A03450">
        <w:rPr>
          <w:rFonts w:ascii="Arial" w:hAnsi="Arial" w:cs="Arial"/>
          <w:b/>
        </w:rPr>
        <w:tab/>
      </w:r>
      <w:r w:rsidR="00E21863">
        <w:rPr>
          <w:rFonts w:ascii="Arial" w:hAnsi="Arial" w:cs="Arial"/>
          <w:b/>
        </w:rPr>
        <w:t>9.3.1.9</w:t>
      </w:r>
    </w:p>
    <w:p w14:paraId="6A088432" w14:textId="7C334763" w:rsidR="00A03450" w:rsidRPr="00A03450" w:rsidRDefault="00A03450" w:rsidP="00A03450">
      <w:pPr>
        <w:spacing w:after="60"/>
        <w:ind w:left="1985" w:hanging="1985"/>
        <w:rPr>
          <w:rFonts w:ascii="Arial" w:hAnsi="Arial" w:cs="Arial"/>
          <w:b/>
        </w:rPr>
      </w:pPr>
      <w:r w:rsidRPr="00A03450">
        <w:rPr>
          <w:rFonts w:ascii="Arial" w:hAnsi="Arial" w:cs="Arial"/>
          <w:b/>
        </w:rPr>
        <w:t>Release:</w:t>
      </w:r>
      <w:r w:rsidRPr="00A03450">
        <w:rPr>
          <w:rFonts w:ascii="Arial" w:hAnsi="Arial" w:cs="Arial"/>
          <w:b/>
        </w:rPr>
        <w:tab/>
      </w:r>
      <w:r w:rsidR="00E21863">
        <w:rPr>
          <w:rFonts w:ascii="Arial" w:hAnsi="Arial" w:cs="Arial"/>
          <w:b/>
        </w:rPr>
        <w:t>Rel-18</w:t>
      </w:r>
    </w:p>
    <w:p w14:paraId="63C45A63" w14:textId="2D6DD82F" w:rsidR="00A03450" w:rsidRPr="00A03450" w:rsidRDefault="00A03450" w:rsidP="00A03450">
      <w:pPr>
        <w:spacing w:after="60"/>
        <w:ind w:left="1985" w:hanging="1985"/>
        <w:rPr>
          <w:rFonts w:ascii="Arial" w:hAnsi="Arial" w:cs="Arial"/>
          <w:b/>
        </w:rPr>
      </w:pPr>
      <w:r w:rsidRPr="00A03450">
        <w:rPr>
          <w:rFonts w:ascii="Arial" w:hAnsi="Arial" w:cs="Arial"/>
          <w:b/>
        </w:rPr>
        <w:t>Work Item:</w:t>
      </w:r>
      <w:r w:rsidRPr="00A03450">
        <w:rPr>
          <w:rFonts w:ascii="Arial" w:hAnsi="Arial" w:cs="Arial"/>
          <w:b/>
        </w:rPr>
        <w:tab/>
      </w:r>
      <w:r w:rsidR="00360455" w:rsidRPr="00360455">
        <w:rPr>
          <w:rFonts w:ascii="Arial" w:hAnsi="Arial" w:cs="Arial"/>
          <w:b/>
        </w:rPr>
        <w:t>NR_pos_enh2</w:t>
      </w:r>
    </w:p>
    <w:p w14:paraId="5F2DC967" w14:textId="265D7D79" w:rsidR="00A03450" w:rsidRDefault="00A03450" w:rsidP="00A03450">
      <w:pPr>
        <w:spacing w:after="60"/>
        <w:ind w:left="1985" w:hanging="1985"/>
        <w:rPr>
          <w:rFonts w:ascii="Arial" w:hAnsi="Arial" w:cs="Arial"/>
          <w:b/>
        </w:rPr>
      </w:pPr>
      <w:r w:rsidRPr="00A03450">
        <w:rPr>
          <w:rFonts w:ascii="Arial" w:hAnsi="Arial" w:cs="Arial"/>
          <w:b/>
        </w:rPr>
        <w:t>Responsible WG:</w:t>
      </w:r>
      <w:r w:rsidRPr="00A03450">
        <w:rPr>
          <w:rFonts w:ascii="Arial" w:hAnsi="Arial" w:cs="Arial"/>
          <w:b/>
        </w:rPr>
        <w:tab/>
      </w:r>
      <w:r w:rsidR="00360455">
        <w:rPr>
          <w:rFonts w:ascii="Arial" w:hAnsi="Arial" w:cs="Arial"/>
          <w:b/>
        </w:rPr>
        <w:t>RAN</w:t>
      </w:r>
      <w:r w:rsidR="00F43294">
        <w:rPr>
          <w:rFonts w:ascii="Arial" w:hAnsi="Arial" w:cs="Arial"/>
          <w:b/>
        </w:rPr>
        <w:t>2</w:t>
      </w:r>
    </w:p>
    <w:p w14:paraId="5B99D8CA" w14:textId="77777777" w:rsidR="00A03450" w:rsidRDefault="00A03450" w:rsidP="00A03450">
      <w:pPr>
        <w:spacing w:after="60"/>
        <w:ind w:left="1985" w:hanging="1985"/>
        <w:rPr>
          <w:rFonts w:ascii="Arial" w:hAnsi="Arial" w:cs="Arial"/>
          <w:b/>
        </w:rPr>
      </w:pPr>
    </w:p>
    <w:p w14:paraId="5FA25CC6" w14:textId="31B89704" w:rsidR="00F43294" w:rsidRPr="00222D66" w:rsidRDefault="00222D66" w:rsidP="00A0345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E4FFB" w:rsidRPr="007E4FFB">
        <w:rPr>
          <w:rFonts w:ascii="Arial" w:hAnsi="Arial" w:cs="Arial"/>
          <w:b/>
          <w:color w:val="000000"/>
        </w:rPr>
        <w:t>Approval</w:t>
      </w:r>
    </w:p>
    <w:p w14:paraId="0A2CBACC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2E360AE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6A4D90E4" w14:textId="7782E2C7" w:rsidR="0045428D" w:rsidRDefault="00AE59C6" w:rsidP="00AE59C6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TS 38.355 (</w:t>
      </w:r>
      <w:r w:rsidRPr="00AE59C6">
        <w:rPr>
          <w:color w:val="000000"/>
          <w:sz w:val="24"/>
        </w:rPr>
        <w:t>NR</w:t>
      </w:r>
      <w:r>
        <w:rPr>
          <w:color w:val="000000"/>
          <w:sz w:val="24"/>
        </w:rPr>
        <w:t xml:space="preserve"> </w:t>
      </w:r>
      <w:r w:rsidRPr="00AE59C6">
        <w:rPr>
          <w:color w:val="000000"/>
          <w:sz w:val="24"/>
        </w:rPr>
        <w:t>SLPP specification</w:t>
      </w:r>
      <w:r>
        <w:rPr>
          <w:color w:val="000000"/>
          <w:sz w:val="24"/>
        </w:rPr>
        <w:t xml:space="preserve">), Version </w:t>
      </w:r>
      <w:r w:rsidR="00CF5D5B">
        <w:rPr>
          <w:color w:val="000000"/>
          <w:sz w:val="24"/>
        </w:rPr>
        <w:t>2</w:t>
      </w:r>
      <w:r>
        <w:rPr>
          <w:color w:val="000000"/>
          <w:sz w:val="24"/>
        </w:rPr>
        <w:t xml:space="preserve">.0.0 is provided for </w:t>
      </w:r>
      <w:r w:rsidR="007E4FFB" w:rsidRPr="007E4FFB">
        <w:rPr>
          <w:color w:val="000000"/>
          <w:sz w:val="24"/>
        </w:rPr>
        <w:t>Approval</w:t>
      </w:r>
      <w:r>
        <w:rPr>
          <w:color w:val="000000"/>
          <w:sz w:val="24"/>
        </w:rPr>
        <w:t>.</w:t>
      </w:r>
    </w:p>
    <w:p w14:paraId="3CBC6B85" w14:textId="2CD70B58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AE59C6" w:rsidRPr="00AE59C6">
        <w:rPr>
          <w:b/>
          <w:sz w:val="24"/>
        </w:rPr>
        <w:t>RAN</w:t>
      </w:r>
      <w:r w:rsidRPr="00AE59C6">
        <w:rPr>
          <w:b/>
          <w:sz w:val="24"/>
        </w:rPr>
        <w:t xml:space="preserve"> </w:t>
      </w:r>
      <w:r>
        <w:rPr>
          <w:b/>
          <w:sz w:val="24"/>
        </w:rPr>
        <w:t>Meeting #</w:t>
      </w:r>
      <w:r w:rsidR="00AE59C6" w:rsidRPr="00AE59C6">
        <w:rPr>
          <w:b/>
          <w:sz w:val="24"/>
        </w:rPr>
        <w:t>10</w:t>
      </w:r>
      <w:r w:rsidR="007E4FFB">
        <w:rPr>
          <w:b/>
          <w:sz w:val="24"/>
        </w:rPr>
        <w:t>2</w:t>
      </w:r>
    </w:p>
    <w:p w14:paraId="2375AE5A" w14:textId="67297BB8" w:rsidR="0045428D" w:rsidRDefault="007E4FFB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 xml:space="preserve">Following </w:t>
      </w:r>
      <w:r w:rsidR="00DB2E1C">
        <w:rPr>
          <w:color w:val="000000"/>
          <w:sz w:val="24"/>
        </w:rPr>
        <w:t>issues</w:t>
      </w:r>
      <w:r>
        <w:rPr>
          <w:color w:val="000000"/>
          <w:sz w:val="24"/>
        </w:rPr>
        <w:t xml:space="preserve"> have been </w:t>
      </w:r>
      <w:r w:rsidR="00DB2E1C">
        <w:rPr>
          <w:color w:val="000000"/>
          <w:sz w:val="24"/>
        </w:rPr>
        <w:t>addressed</w:t>
      </w:r>
      <w:r>
        <w:rPr>
          <w:color w:val="000000"/>
          <w:sz w:val="24"/>
        </w:rPr>
        <w:t>:</w:t>
      </w:r>
    </w:p>
    <w:p w14:paraId="5BF91D5C" w14:textId="77777777" w:rsidR="007E4FFB" w:rsidRDefault="007E4FFB" w:rsidP="007E4FFB">
      <w:pPr>
        <w:numPr>
          <w:ilvl w:val="0"/>
          <w:numId w:val="8"/>
        </w:numPr>
      </w:pPr>
      <w:r>
        <w:t xml:space="preserve">Session </w:t>
      </w:r>
      <w:proofErr w:type="gramStart"/>
      <w:r>
        <w:t>handling;</w:t>
      </w:r>
      <w:proofErr w:type="gramEnd"/>
    </w:p>
    <w:p w14:paraId="7EE826B6" w14:textId="2D112518" w:rsidR="007E4FFB" w:rsidRDefault="007E4FFB" w:rsidP="007E4FFB">
      <w:pPr>
        <w:numPr>
          <w:ilvl w:val="0"/>
          <w:numId w:val="8"/>
        </w:numPr>
      </w:pPr>
      <w:r>
        <w:t xml:space="preserve">Layer 1 </w:t>
      </w:r>
      <w:proofErr w:type="gramStart"/>
      <w:r>
        <w:t>parameters;</w:t>
      </w:r>
      <w:proofErr w:type="gramEnd"/>
    </w:p>
    <w:p w14:paraId="2B222195" w14:textId="77777777" w:rsidR="007E4FFB" w:rsidRDefault="007E4FFB" w:rsidP="007E4FFB">
      <w:pPr>
        <w:numPr>
          <w:ilvl w:val="0"/>
          <w:numId w:val="8"/>
        </w:numPr>
      </w:pPr>
      <w:r>
        <w:t xml:space="preserve">UE </w:t>
      </w:r>
      <w:proofErr w:type="gramStart"/>
      <w:r>
        <w:t>capabilities;</w:t>
      </w:r>
      <w:proofErr w:type="gramEnd"/>
    </w:p>
    <w:p w14:paraId="576F2892" w14:textId="77777777" w:rsidR="007E4FFB" w:rsidRDefault="007E4FFB" w:rsidP="007E4FFB">
      <w:pPr>
        <w:numPr>
          <w:ilvl w:val="0"/>
          <w:numId w:val="8"/>
        </w:numPr>
      </w:pPr>
      <w:r>
        <w:t xml:space="preserve">ASN.1 handling, </w:t>
      </w:r>
      <w:proofErr w:type="gramStart"/>
      <w:r>
        <w:t>e.g.</w:t>
      </w:r>
      <w:proofErr w:type="gramEnd"/>
      <w:r>
        <w:t xml:space="preserve"> Need code, setup/release, delta signalling, full configuration;</w:t>
      </w:r>
    </w:p>
    <w:p w14:paraId="5E7441E7" w14:textId="77777777" w:rsidR="007E4FFB" w:rsidRDefault="007E4FFB" w:rsidP="007E4FFB">
      <w:pPr>
        <w:numPr>
          <w:ilvl w:val="0"/>
          <w:numId w:val="8"/>
        </w:numPr>
      </w:pPr>
      <w:r>
        <w:t xml:space="preserve">ASN.1 structure, </w:t>
      </w:r>
      <w:proofErr w:type="gramStart"/>
      <w:r>
        <w:t>e.g.</w:t>
      </w:r>
      <w:proofErr w:type="gramEnd"/>
      <w:r>
        <w:t xml:space="preserve"> how to group IEs;</w:t>
      </w:r>
    </w:p>
    <w:p w14:paraId="000EE44C" w14:textId="77777777" w:rsidR="007E4FFB" w:rsidRDefault="007E4FFB">
      <w:pPr>
        <w:tabs>
          <w:tab w:val="left" w:pos="3119"/>
        </w:tabs>
        <w:rPr>
          <w:color w:val="000000"/>
          <w:sz w:val="24"/>
        </w:rPr>
      </w:pPr>
    </w:p>
    <w:p w14:paraId="74AE6EC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0E83126" w14:textId="5399E82B" w:rsidR="00AE59C6" w:rsidRPr="00DB7941" w:rsidRDefault="00451178" w:rsidP="00DB7941">
      <w:r>
        <w:t>None</w:t>
      </w:r>
      <w:r w:rsidR="00AE59C6" w:rsidRPr="00DB7941">
        <w:t>.</w:t>
      </w:r>
    </w:p>
    <w:p w14:paraId="54A6D2E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EF681A7" w14:textId="6FBE4B62" w:rsidR="0045428D" w:rsidRDefault="00AE59C6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None</w:t>
      </w:r>
    </w:p>
    <w:p w14:paraId="71D895F1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1CFD3A2F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39ADEBD3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603CD3D1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 xml:space="preserve">removal of references to Working Groups; bring names of TSGs up to date; correction of </w:t>
      </w:r>
      <w:proofErr w:type="gramStart"/>
      <w:r w:rsidRPr="0045428D">
        <w:rPr>
          <w:sz w:val="16"/>
          <w:szCs w:val="16"/>
        </w:rPr>
        <w:t>typo</w:t>
      </w:r>
      <w:proofErr w:type="gramEnd"/>
    </w:p>
    <w:p w14:paraId="1896F4C9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tdoc header &amp; removes redundant information </w:t>
      </w:r>
      <w:proofErr w:type="gramStart"/>
      <w:r>
        <w:rPr>
          <w:sz w:val="16"/>
          <w:szCs w:val="16"/>
        </w:rPr>
        <w:t>below</w:t>
      </w:r>
      <w:proofErr w:type="gramEnd"/>
    </w:p>
    <w:p w14:paraId="756409B7" w14:textId="76BBC2DB" w:rsidR="0053045D" w:rsidRPr="0045428D" w:rsidRDefault="0053045D" w:rsidP="0045428D">
      <w:pPr>
        <w:tabs>
          <w:tab w:val="left" w:pos="3119"/>
        </w:tabs>
        <w:spacing w:after="0"/>
        <w:rPr>
          <w:sz w:val="16"/>
          <w:szCs w:val="16"/>
        </w:rPr>
      </w:pPr>
      <w:r w:rsidRPr="0053045D">
        <w:rPr>
          <w:sz w:val="16"/>
          <w:szCs w:val="16"/>
        </w:rPr>
        <w:t xml:space="preserve">2015-02-01: more information added to the </w:t>
      </w:r>
      <w:proofErr w:type="gramStart"/>
      <w:r w:rsidRPr="0053045D">
        <w:rPr>
          <w:sz w:val="16"/>
          <w:szCs w:val="16"/>
        </w:rPr>
        <w:t>header</w:t>
      </w:r>
      <w:proofErr w:type="gramEnd"/>
    </w:p>
    <w:sectPr w:rsidR="0053045D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4E64EA7"/>
    <w:multiLevelType w:val="hybridMultilevel"/>
    <w:tmpl w:val="A81A9D8E"/>
    <w:lvl w:ilvl="0" w:tplc="63AAFAC2">
      <w:numFmt w:val="bullet"/>
      <w:lvlText w:val="-"/>
      <w:lvlJc w:val="left"/>
      <w:pPr>
        <w:ind w:left="40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 w16cid:durableId="1877351478">
    <w:abstractNumId w:val="0"/>
  </w:num>
  <w:num w:numId="2" w16cid:durableId="1910768926">
    <w:abstractNumId w:val="4"/>
  </w:num>
  <w:num w:numId="3" w16cid:durableId="2102943624">
    <w:abstractNumId w:val="3"/>
  </w:num>
  <w:num w:numId="4" w16cid:durableId="919607751">
    <w:abstractNumId w:val="5"/>
  </w:num>
  <w:num w:numId="5" w16cid:durableId="773785707">
    <w:abstractNumId w:val="6"/>
  </w:num>
  <w:num w:numId="6" w16cid:durableId="405149208">
    <w:abstractNumId w:val="2"/>
  </w:num>
  <w:num w:numId="7" w16cid:durableId="1460417050">
    <w:abstractNumId w:val="1"/>
  </w:num>
  <w:num w:numId="8" w16cid:durableId="47371939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16348"/>
    <w:rsid w:val="000D7B18"/>
    <w:rsid w:val="000F7ECB"/>
    <w:rsid w:val="001C5CEB"/>
    <w:rsid w:val="00201520"/>
    <w:rsid w:val="00222D66"/>
    <w:rsid w:val="002656AC"/>
    <w:rsid w:val="002B09A1"/>
    <w:rsid w:val="003445EC"/>
    <w:rsid w:val="00360455"/>
    <w:rsid w:val="00451178"/>
    <w:rsid w:val="0045428D"/>
    <w:rsid w:val="0053045D"/>
    <w:rsid w:val="005B4293"/>
    <w:rsid w:val="005D72AD"/>
    <w:rsid w:val="00680EEB"/>
    <w:rsid w:val="00762D97"/>
    <w:rsid w:val="007E4FFB"/>
    <w:rsid w:val="00802611"/>
    <w:rsid w:val="00A03450"/>
    <w:rsid w:val="00A86B3A"/>
    <w:rsid w:val="00AE59C6"/>
    <w:rsid w:val="00BC0D05"/>
    <w:rsid w:val="00CC358C"/>
    <w:rsid w:val="00CF5D5B"/>
    <w:rsid w:val="00DB2E1C"/>
    <w:rsid w:val="00DB7941"/>
    <w:rsid w:val="00DC278D"/>
    <w:rsid w:val="00E21863"/>
    <w:rsid w:val="00E21E86"/>
    <w:rsid w:val="00E946E4"/>
    <w:rsid w:val="00EE278A"/>
    <w:rsid w:val="00F43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F68721"/>
  <w15:chartTrackingRefBased/>
  <w15:docId w15:val="{737BF1DA-7C07-4B87-8941-9F929DB46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styleId="Revision">
    <w:name w:val="Revision"/>
    <w:hidden/>
    <w:uiPriority w:val="99"/>
    <w:semiHidden/>
    <w:rsid w:val="00680EEB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E365D4B25D8A4C96DF9F125DC217C7" ma:contentTypeVersion="13" ma:contentTypeDescription="Create a new document." ma:contentTypeScope="" ma:versionID="3fc36e734e524452ae7657fb7ac36955">
  <xsd:schema xmlns:xsd="http://www.w3.org/2001/XMLSchema" xmlns:xs="http://www.w3.org/2001/XMLSchema" xmlns:p="http://schemas.microsoft.com/office/2006/metadata/properties" xmlns:ns2="bb68e84a-79f1-40e2-8fa4-eef56fb57167" xmlns:ns3="a7bc6c04-a6f3-4b85-abcc-278c78dc556b" xmlns:ns4="55203b47-d1d7-4393-ae6d-8c2601aa5758" targetNamespace="http://schemas.microsoft.com/office/2006/metadata/properties" ma:root="true" ma:fieldsID="eeaed809ab1afe0d3aeb36babe83f1c1" ns2:_="" ns3:_="" ns4:_="">
    <xsd:import namespace="bb68e84a-79f1-40e2-8fa4-eef56fb57167"/>
    <xsd:import namespace="a7bc6c04-a6f3-4b85-abcc-278c78dc556b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8e84a-79f1-40e2-8fa4-eef56fb571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b42a8-9b32-41c0-b0eb-2b6bf6f10bb6}" ma:internalName="TaxCatchAll" ma:showField="CatchAllData" ma:web="55203b47-d1d7-4393-ae6d-8c2601aa57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bc6c04-a6f3-4b85-abcc-278c78dc556b" xsi:nil="true"/>
    <lcf76f155ced4ddcb4097134ff3c332f xmlns="bb68e84a-79f1-40e2-8fa4-eef56fb571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702553B-1A17-40DA-9B9E-EC855DC007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00F98E-B0D4-4924-8931-C8D5255821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68e84a-79f1-40e2-8fa4-eef56fb57167"/>
    <ds:schemaRef ds:uri="a7bc6c04-a6f3-4b85-abcc-278c78dc556b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DEF140-58E6-408E-ACED-9169588836DB}">
  <ds:schemaRefs>
    <ds:schemaRef ds:uri="http://schemas.microsoft.com/office/2006/metadata/properties"/>
    <ds:schemaRef ds:uri="http://schemas.microsoft.com/office/infopath/2007/PartnerControls"/>
    <ds:schemaRef ds:uri="a7bc6c04-a6f3-4b85-abcc-278c78dc556b"/>
    <ds:schemaRef ds:uri="bb68e84a-79f1-40e2-8fa4-eef56fb5716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 </dc:description>
  <cp:lastModifiedBy>Yi-Intel</cp:lastModifiedBy>
  <cp:revision>25</cp:revision>
  <dcterms:created xsi:type="dcterms:W3CDTF">2023-03-21T08:40:00Z</dcterms:created>
  <dcterms:modified xsi:type="dcterms:W3CDTF">2023-12-01T11:15:00Z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0x010100A1E365D4B25D8A4C96DF9F125DC217C7</vt:lpwstr>
  </property>
  <property fmtid="{D5CDD505-2E9C-101B-9397-08002B2CF9AE}" pid="3" name="MediaServiceImageTags">
    <vt:lpwstr/>
  </property>
</Properties>
</file>